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2CBE" w14:textId="77777777" w:rsidR="00B8248D" w:rsidRPr="0033271A" w:rsidRDefault="00E831DC">
      <w:pPr>
        <w:spacing w:after="50"/>
        <w:jc w:val="center"/>
        <w:rPr>
          <w:lang w:val="ru-RU"/>
        </w:rPr>
      </w:pPr>
      <w:r w:rsidRPr="0033271A">
        <w:rPr>
          <w:color w:val="333333"/>
          <w:sz w:val="40"/>
          <w:szCs w:val="40"/>
          <w:lang w:val="ru-RU"/>
        </w:rPr>
        <w:t>ДОГОВОР</w:t>
      </w:r>
    </w:p>
    <w:p w14:paraId="68E84E7C" w14:textId="77777777" w:rsidR="00B8248D" w:rsidRPr="0033271A" w:rsidRDefault="00E831DC">
      <w:pPr>
        <w:spacing w:after="0" w:line="360" w:lineRule="auto"/>
        <w:jc w:val="center"/>
        <w:rPr>
          <w:lang w:val="ru-RU"/>
        </w:rPr>
      </w:pPr>
      <w:r w:rsidRPr="0033271A">
        <w:rPr>
          <w:b/>
          <w:bCs/>
          <w:color w:val="333333"/>
          <w:sz w:val="18"/>
          <w:szCs w:val="18"/>
          <w:lang w:val="ru-RU"/>
        </w:rPr>
        <w:t>об организации перевозок легковым автомобильным транспортом грузов и пассажиров</w:t>
      </w:r>
    </w:p>
    <w:p w14:paraId="3317E69B" w14:textId="77777777" w:rsidR="00B8248D" w:rsidRPr="0033271A" w:rsidRDefault="00B8248D">
      <w:pPr>
        <w:rPr>
          <w:lang w:val="ru-RU"/>
        </w:rPr>
      </w:pPr>
    </w:p>
    <w:p w14:paraId="36F68FF1" w14:textId="77777777" w:rsidR="00B8248D" w:rsidRPr="0033271A" w:rsidRDefault="00E831DC">
      <w:pPr>
        <w:rPr>
          <w:lang w:val="ru-RU"/>
        </w:rPr>
      </w:pPr>
      <w:r w:rsidRPr="0033271A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B8248D" w14:paraId="638DF511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FCDCE7" w14:textId="77777777" w:rsidR="00B8248D" w:rsidRDefault="00E831DC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B36748" w14:textId="77777777" w:rsidR="00B8248D" w:rsidRDefault="00E831DC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57FF8B0E" w14:textId="77777777" w:rsidR="00B8248D" w:rsidRDefault="00B8248D"/>
    <w:p w14:paraId="018677EC" w14:textId="77777777" w:rsidR="00B8248D" w:rsidRDefault="00B8248D"/>
    <w:p w14:paraId="1EB3586D" w14:textId="77777777" w:rsidR="00B8248D" w:rsidRDefault="00B8248D"/>
    <w:p w14:paraId="61541035" w14:textId="77777777" w:rsidR="00B8248D" w:rsidRPr="0033271A" w:rsidRDefault="00E831DC">
      <w:pPr>
        <w:rPr>
          <w:lang w:val="ru-RU"/>
        </w:rPr>
      </w:pPr>
      <w:r>
        <w:rPr>
          <w:color w:val="333333"/>
        </w:rPr>
        <w:t xml:space="preserve"> </w:t>
      </w:r>
      <w:r w:rsidRPr="0033271A">
        <w:rPr>
          <w:color w:val="333333"/>
          <w:lang w:val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33271A">
        <w:rPr>
          <w:b/>
          <w:bCs/>
          <w:color w:val="333333"/>
          <w:lang w:val="ru-RU"/>
        </w:rPr>
        <w:t>Перевозчик</w:t>
      </w:r>
      <w:r w:rsidRPr="0033271A">
        <w:rPr>
          <w:color w:val="333333"/>
          <w:lang w:val="ru-RU"/>
        </w:rPr>
        <w:t>», с одной стороны, и _________________</w:t>
      </w:r>
      <w:r w:rsidRPr="0033271A">
        <w:rPr>
          <w:color w:val="333333"/>
          <w:lang w:val="ru-RU"/>
        </w:rPr>
        <w:t>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33271A">
        <w:rPr>
          <w:b/>
          <w:bCs/>
          <w:color w:val="333333"/>
          <w:lang w:val="ru-RU"/>
        </w:rPr>
        <w:t>Заказчик</w:t>
      </w:r>
      <w:r w:rsidRPr="0033271A">
        <w:rPr>
          <w:color w:val="333333"/>
          <w:lang w:val="ru-RU"/>
        </w:rPr>
        <w:t>», с другой стороны, именуемые в дальнейшем «Стороны», закл</w:t>
      </w:r>
      <w:r w:rsidRPr="0033271A">
        <w:rPr>
          <w:color w:val="333333"/>
          <w:lang w:val="ru-RU"/>
        </w:rPr>
        <w:t>ючили настоящий договор, в дальнейшем «</w:t>
      </w:r>
      <w:r w:rsidRPr="0033271A">
        <w:rPr>
          <w:b/>
          <w:bCs/>
          <w:color w:val="333333"/>
          <w:lang w:val="ru-RU"/>
        </w:rPr>
        <w:t>Договор</w:t>
      </w:r>
      <w:r w:rsidRPr="0033271A">
        <w:rPr>
          <w:color w:val="333333"/>
          <w:lang w:val="ru-RU"/>
        </w:rPr>
        <w:t xml:space="preserve">», о нижеследующем: </w:t>
      </w:r>
    </w:p>
    <w:p w14:paraId="70FEB8F3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14:paraId="770A35D0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1.1. В соответствии с условиями настоящего договора Перевозчик обязуется предоставить Заказчику принадлежащий перевозчику (арендуемый перевозчиком) легковой автомобиль для перевозки силами Перевозчика грузов и пассажиров по заявкам Заказчика в указанный по</w:t>
      </w:r>
      <w:r w:rsidRPr="0033271A">
        <w:rPr>
          <w:color w:val="333333"/>
          <w:lang w:val="ru-RU"/>
        </w:rPr>
        <w:t>следним пункт назначения, а Заказчик обязуется своевременно оплачивать оказанные Перевозчиком услуги согласно тарифам Перевозчика, согласованным Сторонами в Приложении № _______</w:t>
      </w:r>
      <w:proofErr w:type="gramStart"/>
      <w:r w:rsidRPr="0033271A">
        <w:rPr>
          <w:color w:val="333333"/>
          <w:lang w:val="ru-RU"/>
        </w:rPr>
        <w:t>_ .</w:t>
      </w:r>
      <w:proofErr w:type="gramEnd"/>
    </w:p>
    <w:p w14:paraId="5DBF705C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1.2. Перевозчик вправе оказывать Заказчику дополнительные услуги, связанные</w:t>
      </w:r>
      <w:r w:rsidRPr="0033271A">
        <w:rPr>
          <w:color w:val="333333"/>
          <w:lang w:val="ru-RU"/>
        </w:rPr>
        <w:t xml:space="preserve"> с организацией перевозок грузов в городском и междугороднем сообщении.</w:t>
      </w:r>
    </w:p>
    <w:p w14:paraId="144666BF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2. ПРАВА И ОБЯЗАННОСТИ СТОРОН</w:t>
      </w:r>
    </w:p>
    <w:p w14:paraId="6BE06162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2.1. Перевозчик выполняет перевозки на основании письменной заявки Заказчика, предоставленной Перевозчику любым удобным способом. Заявка сообщается Перево</w:t>
      </w:r>
      <w:r w:rsidRPr="0033271A">
        <w:rPr>
          <w:color w:val="333333"/>
          <w:lang w:val="ru-RU"/>
        </w:rPr>
        <w:t>зчику лицом, уполномоченным на то Заказчиком.</w:t>
      </w:r>
    </w:p>
    <w:p w14:paraId="1A04EF0E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2.2. Заявка подается не позднее, чем за ________ часов до подачи автотранспортного средства под погрузку.</w:t>
      </w:r>
    </w:p>
    <w:p w14:paraId="4A53A8B4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2.3. В случае если заявка содержит недостаточно информации, связанной с выполнением услуг по настоящему </w:t>
      </w:r>
      <w:r w:rsidRPr="0033271A">
        <w:rPr>
          <w:color w:val="333333"/>
          <w:lang w:val="ru-RU"/>
        </w:rPr>
        <w:t>договору, Перевозчик должен сообщить Заказчику о приостановлении действия заявки до получения недостающей информации. После предоставления Заказчиком по требованию Перевозчика необходимой информации действие заявки возобновляется.</w:t>
      </w:r>
    </w:p>
    <w:p w14:paraId="067BD93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lastRenderedPageBreak/>
        <w:t>2.4. В случае невозможнос</w:t>
      </w:r>
      <w:r w:rsidRPr="0033271A">
        <w:rPr>
          <w:color w:val="333333"/>
          <w:lang w:val="ru-RU"/>
        </w:rPr>
        <w:t>ти выполнения заявки Перевозчик в течение ________ часа(</w:t>
      </w:r>
      <w:proofErr w:type="spellStart"/>
      <w:r w:rsidRPr="0033271A">
        <w:rPr>
          <w:color w:val="333333"/>
          <w:lang w:val="ru-RU"/>
        </w:rPr>
        <w:t>ов</w:t>
      </w:r>
      <w:proofErr w:type="spellEnd"/>
      <w:r w:rsidRPr="0033271A">
        <w:rPr>
          <w:color w:val="333333"/>
          <w:lang w:val="ru-RU"/>
        </w:rPr>
        <w:t>) после ее поступления, обязан уведомить Заказчика о невозможности ее выполнения. В противном случае заявка считается принятой к исполнению.</w:t>
      </w:r>
    </w:p>
    <w:p w14:paraId="58489B99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 Перевозчик обязан:</w:t>
      </w:r>
    </w:p>
    <w:p w14:paraId="7486122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2.5.1 В течение ________ часа(</w:t>
      </w:r>
      <w:proofErr w:type="spellStart"/>
      <w:r w:rsidRPr="0033271A">
        <w:rPr>
          <w:color w:val="333333"/>
          <w:lang w:val="ru-RU"/>
        </w:rPr>
        <w:t>ов</w:t>
      </w:r>
      <w:proofErr w:type="spellEnd"/>
      <w:r w:rsidRPr="0033271A">
        <w:rPr>
          <w:color w:val="333333"/>
          <w:lang w:val="ru-RU"/>
        </w:rPr>
        <w:t>)</w:t>
      </w:r>
      <w:r w:rsidRPr="0033271A">
        <w:rPr>
          <w:color w:val="333333"/>
          <w:lang w:val="ru-RU"/>
        </w:rPr>
        <w:t xml:space="preserve"> с момента получения заявки определить количество и тип автотранспортных средств для осуществления перевозки в зависимости от объема и характера перевозки.</w:t>
      </w:r>
    </w:p>
    <w:p w14:paraId="56732647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2.5.2. Обеспечить своевременную подачу автотранспортных средств в пункт, указанный Заказчиком.</w:t>
      </w:r>
    </w:p>
    <w:p w14:paraId="1A904FFB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2.5.3</w:t>
      </w:r>
      <w:r w:rsidRPr="0033271A">
        <w:rPr>
          <w:color w:val="333333"/>
          <w:lang w:val="ru-RU"/>
        </w:rPr>
        <w:t>. Подать под погрузку исправные автотранспортные средства, пригодные для целей перевозки, указанных в заявке.</w:t>
      </w:r>
    </w:p>
    <w:p w14:paraId="2D59100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2.5.4. В оговоренный Сторонами срок доставить пассажиров в пункт назначения.</w:t>
      </w:r>
    </w:p>
    <w:p w14:paraId="4CC886BA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2.5.5. В оговоренный Сторонами срок доставить вверенный ему Заказчико</w:t>
      </w:r>
      <w:r w:rsidRPr="0033271A">
        <w:rPr>
          <w:color w:val="333333"/>
          <w:lang w:val="ru-RU"/>
        </w:rPr>
        <w:t>м груз в пункт назначения и выдать его уполномоченному на получение груза лицу (грузополучателю).</w:t>
      </w:r>
    </w:p>
    <w:p w14:paraId="43E5718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2.6. Заказчик обязан:</w:t>
      </w:r>
    </w:p>
    <w:p w14:paraId="5441075B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2.6.1. Своими силами и средствами осуществлять разгрузку автомашин в пунктах назначения, не допуская простоя автотранспортных средств по</w:t>
      </w:r>
      <w:r w:rsidRPr="0033271A">
        <w:rPr>
          <w:color w:val="333333"/>
          <w:lang w:val="ru-RU"/>
        </w:rPr>
        <w:t>д погрузкой и выгрузкой сверх установленных предельных норм времени.</w:t>
      </w:r>
    </w:p>
    <w:p w14:paraId="5DC41A8E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2.6.2. Предварительно подготовить груз к перевозке, подготовить сопроводительные документы, а также в случае необходимости пропуск на право проезда к месту назначения и выгрузки грузов.</w:t>
      </w:r>
    </w:p>
    <w:p w14:paraId="473B940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</w:t>
      </w:r>
      <w:r w:rsidRPr="0033271A">
        <w:rPr>
          <w:color w:val="333333"/>
          <w:lang w:val="ru-RU"/>
        </w:rPr>
        <w:t>.6.3. Содержать погрузочно-разгрузочные площадки и подъездные пути к ним в исправном состоянии для осуществления в любое время беспрепятственного передвижения автотранспортных средств.</w:t>
      </w:r>
    </w:p>
    <w:p w14:paraId="53AA8D3C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2.6.4. Обеспечить своевременное и надлежащее оформление в установленном</w:t>
      </w:r>
      <w:r w:rsidRPr="0033271A">
        <w:rPr>
          <w:color w:val="333333"/>
          <w:lang w:val="ru-RU"/>
        </w:rPr>
        <w:t xml:space="preserve"> порядке путевых листов, товарно-транспортных накладных, билетов и багажных квитанций.</w:t>
      </w:r>
    </w:p>
    <w:p w14:paraId="50F91595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3. РАСЧЕТЫ СТОРОН</w:t>
      </w:r>
    </w:p>
    <w:p w14:paraId="7EBDC659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3.1. Окончательный расчет по платежам за перевозки в течение календарного месяца производится не позднее ________ </w:t>
      </w:r>
      <w:proofErr w:type="gramStart"/>
      <w:r w:rsidRPr="0033271A">
        <w:rPr>
          <w:color w:val="333333"/>
          <w:lang w:val="ru-RU"/>
        </w:rPr>
        <w:t>числа</w:t>
      </w:r>
      <w:proofErr w:type="gramEnd"/>
      <w:r w:rsidRPr="0033271A">
        <w:rPr>
          <w:color w:val="333333"/>
          <w:lang w:val="ru-RU"/>
        </w:rPr>
        <w:t xml:space="preserve"> следующего за расчетный месяц. </w:t>
      </w:r>
      <w:r w:rsidRPr="0033271A">
        <w:rPr>
          <w:color w:val="333333"/>
          <w:lang w:val="ru-RU"/>
        </w:rPr>
        <w:t>Расчет производится на основе акта сверки, составленного Сторонами.</w:t>
      </w:r>
    </w:p>
    <w:p w14:paraId="516F40A3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3.2. Расценки на транспортные услуги Стороны согласовывают в Приложении № _______</w:t>
      </w:r>
      <w:proofErr w:type="gramStart"/>
      <w:r w:rsidRPr="0033271A">
        <w:rPr>
          <w:color w:val="333333"/>
          <w:lang w:val="ru-RU"/>
        </w:rPr>
        <w:t>_ .</w:t>
      </w:r>
      <w:proofErr w:type="gramEnd"/>
    </w:p>
    <w:p w14:paraId="340F943E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lastRenderedPageBreak/>
        <w:t>4. УСЛОВИЯ ПРИЕМКИ-СДАЧИ ГРУЗА И ПЕРЕВОЗКИ</w:t>
      </w:r>
    </w:p>
    <w:p w14:paraId="54B6DEFF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4.1. При приемке груза к перевозке водитель Перевозчика пред</w:t>
      </w:r>
      <w:r w:rsidRPr="0033271A">
        <w:rPr>
          <w:color w:val="333333"/>
          <w:lang w:val="ru-RU"/>
        </w:rPr>
        <w:t>ъявляет, а Заказчик проверяет документы, удостоверяющие личность Перевозчика, и путевой лист, заверенный печатью Перевозчика.</w:t>
      </w:r>
    </w:p>
    <w:p w14:paraId="0695B9A0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4.2. Прием груза к перевозке производится на основании оформленной Заказчиком в 4 экземплярах товарно-транспортной накладной устан</w:t>
      </w:r>
      <w:r w:rsidRPr="0033271A">
        <w:rPr>
          <w:color w:val="333333"/>
          <w:lang w:val="ru-RU"/>
        </w:rPr>
        <w:t>овленной формы, которая является основным перевозочным документом. Груз, не оформленный товарно-транспортной накладной, Перевозчиком к перевозке не принимается.</w:t>
      </w:r>
    </w:p>
    <w:p w14:paraId="38FEF290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4.3. В случае если груз не сопровождается представителем грузополучателя или владельца груза, материальная ответственность за сохранность груза во время его перевозки возлагается на Перевозчика.</w:t>
      </w:r>
    </w:p>
    <w:p w14:paraId="27AC4413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4.4. При обнаружении недостачи или повреждения товара, возник</w:t>
      </w:r>
      <w:r w:rsidRPr="0033271A">
        <w:rPr>
          <w:color w:val="333333"/>
          <w:lang w:val="ru-RU"/>
        </w:rPr>
        <w:t>ших во время перевозки, Заказчик оформляет акт при приемке груза, на основании которого Перевозчик возмещает убытки.</w:t>
      </w:r>
    </w:p>
    <w:p w14:paraId="16BC4481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5. ОТВЕТСТВЕННОСТЬ СТОРОН</w:t>
      </w:r>
    </w:p>
    <w:p w14:paraId="4F9CB3CC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5.1. В случае неподачи автотранспорта для перевозок в назначенное время и в назначенный пункт, в соответствии с заявкой, Перевозчик уплачивает Заказчику неустойку (штраф) в размере ________ </w:t>
      </w:r>
      <w:proofErr w:type="gramStart"/>
      <w:r w:rsidRPr="0033271A">
        <w:rPr>
          <w:color w:val="333333"/>
          <w:lang w:val="ru-RU"/>
        </w:rPr>
        <w:t>( _</w:t>
      </w:r>
      <w:proofErr w:type="gramEnd"/>
      <w:r w:rsidRPr="0033271A">
        <w:rPr>
          <w:color w:val="333333"/>
          <w:lang w:val="ru-RU"/>
        </w:rPr>
        <w:t>_______ ) рублей.</w:t>
      </w:r>
    </w:p>
    <w:p w14:paraId="49AA7605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5.2. В случае отказа Заказчика от заявленной </w:t>
      </w:r>
      <w:r w:rsidRPr="0033271A">
        <w:rPr>
          <w:color w:val="333333"/>
          <w:lang w:val="ru-RU"/>
        </w:rPr>
        <w:t xml:space="preserve">им перевозки менее чем за ________ часа до времени заявленной перевозки Заказчик уплачивает неустойку (штраф) в размере ________ </w:t>
      </w:r>
      <w:proofErr w:type="gramStart"/>
      <w:r w:rsidRPr="0033271A">
        <w:rPr>
          <w:color w:val="333333"/>
          <w:lang w:val="ru-RU"/>
        </w:rPr>
        <w:t>( _</w:t>
      </w:r>
      <w:proofErr w:type="gramEnd"/>
      <w:r w:rsidRPr="0033271A">
        <w:rPr>
          <w:color w:val="333333"/>
          <w:lang w:val="ru-RU"/>
        </w:rPr>
        <w:t>_______ ) рублей.</w:t>
      </w:r>
    </w:p>
    <w:p w14:paraId="2B7E80A6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5.3. В случае нанесения ущерба пассажирам, пропажи или порчи груза Заказчика, произошедших по вине Перевоз</w:t>
      </w:r>
      <w:r w:rsidRPr="0033271A">
        <w:rPr>
          <w:color w:val="333333"/>
          <w:lang w:val="ru-RU"/>
        </w:rPr>
        <w:t>чика, Перевозчик обязан возместить Заказчику стоимость ущерба и иные убытки.</w:t>
      </w:r>
    </w:p>
    <w:p w14:paraId="2F1A2A2F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5.4. В случае задержки Заказчиком выплат сумм, причитающихся Перевозчику согласно п. 3.2, Заказчик выплачивает неустойку (пеню) в размере ________ % за каждый день просрочки.</w:t>
      </w:r>
    </w:p>
    <w:p w14:paraId="19D12AAA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6. Д</w:t>
      </w:r>
      <w:r w:rsidRPr="0033271A">
        <w:rPr>
          <w:b/>
          <w:bCs/>
          <w:color w:val="333333"/>
          <w:sz w:val="24"/>
          <w:szCs w:val="24"/>
          <w:lang w:val="ru-RU"/>
        </w:rPr>
        <w:t>ЕЙСТВИЕ ДОГОВОРА. ИЗМЕНЕНИЕ И ДОПОЛНЕНИЕ УСЛОВИЙ ДОГОВОРА</w:t>
      </w:r>
    </w:p>
    <w:p w14:paraId="085E6A38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6.1. Договор вступает в силу с момента подписания Сторонами.</w:t>
      </w:r>
    </w:p>
    <w:p w14:paraId="291D8B23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6.2. В течение действия настоящего договора Стороны вправе вносить изменения и дополнения. Изменения и дополнения к настоящему договору, </w:t>
      </w:r>
      <w:r w:rsidRPr="0033271A">
        <w:rPr>
          <w:color w:val="333333"/>
          <w:lang w:val="ru-RU"/>
        </w:rPr>
        <w:t>составленные в письменной форме и подписанные Сторонами, являются его неотъемлемой частью.</w:t>
      </w:r>
    </w:p>
    <w:p w14:paraId="6D6F784E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lastRenderedPageBreak/>
        <w:t>7. ЗАКЛЮЧИТЕЛЬНЫЕ ПОЛОЖЕНИЯ</w:t>
      </w:r>
    </w:p>
    <w:p w14:paraId="68674A2F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7.1. Настоящий Договор может быть изменен, дополнен и расторгнут досрочно по письменному соглашению Сторон.</w:t>
      </w:r>
    </w:p>
    <w:p w14:paraId="5D95E508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7.2. Споры и разногласия, воз</w:t>
      </w:r>
      <w:r w:rsidRPr="0033271A">
        <w:rPr>
          <w:color w:val="333333"/>
          <w:lang w:val="ru-RU"/>
        </w:rPr>
        <w:t xml:space="preserve">никшие при реализации Договора, разрешаются по возможности путем переговоров между Сторонами. </w:t>
      </w:r>
    </w:p>
    <w:p w14:paraId="5A805CB0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 xml:space="preserve">До передачи в суд Стороны предъявляют претензии в порядке, установленном ст. ст. 39, 40 Федерального закона от 08.11.2007 </w:t>
      </w:r>
      <w:r>
        <w:rPr>
          <w:color w:val="333333"/>
        </w:rPr>
        <w:t>N</w:t>
      </w:r>
      <w:r w:rsidRPr="0033271A">
        <w:rPr>
          <w:color w:val="333333"/>
          <w:lang w:val="ru-RU"/>
        </w:rPr>
        <w:t xml:space="preserve"> 259-ФЗ "Устав автомобильного транспор</w:t>
      </w:r>
      <w:r w:rsidRPr="0033271A">
        <w:rPr>
          <w:color w:val="333333"/>
          <w:lang w:val="ru-RU"/>
        </w:rPr>
        <w:t>та и городского наземного электрического транспорта".</w:t>
      </w:r>
    </w:p>
    <w:p w14:paraId="0970C4A7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Если спор либо разногласие не удастся разрешить путем переговоров, любая из Сторон вправе передать такой спор, либо разногласие на рассмотрение суда, к подведомственности и подсудности которого относятс</w:t>
      </w:r>
      <w:r w:rsidRPr="0033271A">
        <w:rPr>
          <w:color w:val="333333"/>
          <w:lang w:val="ru-RU"/>
        </w:rPr>
        <w:t>я споры настоящего Договора.</w:t>
      </w:r>
    </w:p>
    <w:p w14:paraId="4634DFAF" w14:textId="77777777" w:rsidR="00B8248D" w:rsidRPr="0033271A" w:rsidRDefault="00E831DC">
      <w:pPr>
        <w:spacing w:after="150" w:line="360" w:lineRule="auto"/>
        <w:rPr>
          <w:lang w:val="ru-RU"/>
        </w:rPr>
      </w:pPr>
      <w:r w:rsidRPr="0033271A">
        <w:rPr>
          <w:color w:val="333333"/>
          <w:lang w:val="ru-RU"/>
        </w:rPr>
        <w:t>7.3. Договор составлен в двух экземплярах, по одному для каждой из Сторон, оба экземпляра имеют одинаковую юридическую силу.</w:t>
      </w:r>
    </w:p>
    <w:p w14:paraId="75760C12" w14:textId="77777777" w:rsidR="00B8248D" w:rsidRPr="0033271A" w:rsidRDefault="00E831DC">
      <w:pPr>
        <w:spacing w:before="500" w:after="150"/>
        <w:jc w:val="center"/>
        <w:rPr>
          <w:lang w:val="ru-RU"/>
        </w:rPr>
      </w:pPr>
      <w:r w:rsidRPr="0033271A">
        <w:rPr>
          <w:b/>
          <w:bCs/>
          <w:color w:val="333333"/>
          <w:sz w:val="24"/>
          <w:szCs w:val="24"/>
          <w:lang w:val="ru-RU"/>
        </w:rPr>
        <w:t>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509"/>
      </w:tblGrid>
      <w:tr w:rsidR="00B8248D" w14:paraId="176786B8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BA0407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b/>
                <w:bCs/>
                <w:color w:val="333333"/>
                <w:sz w:val="18"/>
                <w:szCs w:val="18"/>
                <w:lang w:val="ru-RU"/>
              </w:rPr>
              <w:t>Перевозчик</w:t>
            </w:r>
          </w:p>
          <w:p w14:paraId="17395331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0D393FB1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684D2850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73107C0C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5A73C348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261782CA" w14:textId="77777777" w:rsidR="00B8248D" w:rsidRPr="0033271A" w:rsidRDefault="00E831DC">
            <w:pPr>
              <w:rPr>
                <w:lang w:val="ru-RU"/>
              </w:rPr>
            </w:pPr>
            <w:proofErr w:type="gramStart"/>
            <w:r w:rsidRPr="0033271A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33271A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6F014CDB" w14:textId="77777777" w:rsidR="00B8248D" w:rsidRDefault="00E831DC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1FEE66B8" w14:textId="77777777" w:rsidR="00B8248D" w:rsidRDefault="00E831DC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E76FBF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24B6B021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0F8FAF3E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16429B6B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14510CB3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0460E4AE" w14:textId="77777777" w:rsidR="00B8248D" w:rsidRPr="0033271A" w:rsidRDefault="00E831DC">
            <w:pPr>
              <w:rPr>
                <w:lang w:val="ru-RU"/>
              </w:rPr>
            </w:pPr>
            <w:r w:rsidRPr="0033271A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14319CCA" w14:textId="77777777" w:rsidR="00B8248D" w:rsidRPr="0033271A" w:rsidRDefault="00E831DC">
            <w:pPr>
              <w:rPr>
                <w:lang w:val="ru-RU"/>
              </w:rPr>
            </w:pPr>
            <w:proofErr w:type="gramStart"/>
            <w:r w:rsidRPr="0033271A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33271A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4E589FFD" w14:textId="77777777" w:rsidR="00B8248D" w:rsidRDefault="00E831DC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38FE8600" w14:textId="77777777" w:rsidR="00B8248D" w:rsidRDefault="00E831DC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79A7F6B7" w14:textId="77777777" w:rsidR="00B8248D" w:rsidRDefault="00B8248D"/>
    <w:p w14:paraId="3BB0BB53" w14:textId="77777777" w:rsidR="00B8248D" w:rsidRDefault="00E831DC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ПОДПИСИ СТОРОН</w:t>
      </w:r>
    </w:p>
    <w:p w14:paraId="060F27E9" w14:textId="77777777" w:rsidR="00B8248D" w:rsidRDefault="00B8248D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B8248D" w14:paraId="4A625A54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7AD76F" w14:textId="77777777" w:rsidR="00B8248D" w:rsidRDefault="00E831DC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Перевозчик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A7833C" w14:textId="77777777" w:rsidR="00B8248D" w:rsidRDefault="00E831DC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3A3037EF" w14:textId="77777777" w:rsidR="00B8248D" w:rsidRDefault="00B8248D"/>
    <w:p w14:paraId="5ED039C6" w14:textId="1A4082C0" w:rsidR="0033271A" w:rsidRPr="0033271A" w:rsidRDefault="0033271A" w:rsidP="0033271A"/>
    <w:p w14:paraId="6BFB7EDC" w14:textId="0C1D0B01" w:rsidR="00B8248D" w:rsidRPr="0033271A" w:rsidRDefault="00B8248D">
      <w:pPr>
        <w:rPr>
          <w:lang w:val="ru-RU"/>
        </w:rPr>
      </w:pPr>
    </w:p>
    <w:sectPr w:rsidR="00B8248D" w:rsidRPr="0033271A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88959" w14:textId="77777777" w:rsidR="00E831DC" w:rsidRDefault="00E831DC">
      <w:pPr>
        <w:spacing w:after="0" w:line="240" w:lineRule="auto"/>
      </w:pPr>
      <w:r>
        <w:separator/>
      </w:r>
    </w:p>
  </w:endnote>
  <w:endnote w:type="continuationSeparator" w:id="0">
    <w:p w14:paraId="5E5AE5E3" w14:textId="77777777" w:rsidR="00E831DC" w:rsidRDefault="00E8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6E12" w14:textId="77777777" w:rsidR="00B8248D" w:rsidRDefault="00E831DC">
    <w:r>
      <w:fldChar w:fldCharType="begin"/>
    </w:r>
    <w:r>
      <w:instrText>PAGE</w:instrText>
    </w:r>
    <w:r w:rsidR="0033271A">
      <w:fldChar w:fldCharType="separate"/>
    </w:r>
    <w:r w:rsidR="0033271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33271A">
      <w:fldChar w:fldCharType="separate"/>
    </w:r>
    <w:r w:rsidR="0033271A">
      <w:rPr>
        <w:noProof/>
      </w:rPr>
      <w:t>2</w:t>
    </w:r>
    <w:r>
      <w:fldChar w:fldCharType="end"/>
    </w:r>
  </w:p>
  <w:p w14:paraId="2863945D" w14:textId="0CADF114" w:rsidR="00B8248D" w:rsidRDefault="00B82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57AFC" w14:textId="77777777" w:rsidR="00E831DC" w:rsidRDefault="00E831DC">
      <w:pPr>
        <w:spacing w:after="0" w:line="240" w:lineRule="auto"/>
      </w:pPr>
      <w:r>
        <w:separator/>
      </w:r>
    </w:p>
  </w:footnote>
  <w:footnote w:type="continuationSeparator" w:id="0">
    <w:p w14:paraId="03B77240" w14:textId="77777777" w:rsidR="00E831DC" w:rsidRDefault="00E83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8D"/>
    <w:rsid w:val="0033271A"/>
    <w:rsid w:val="00B8248D"/>
    <w:rsid w:val="00E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875B8"/>
  <w15:docId w15:val="{4A4D6624-9080-4C7D-8B54-6AD14AF9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3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71A"/>
  </w:style>
  <w:style w:type="paragraph" w:styleId="a6">
    <w:name w:val="footer"/>
    <w:basedOn w:val="a"/>
    <w:link w:val="a7"/>
    <w:uiPriority w:val="99"/>
    <w:unhideWhenUsed/>
    <w:rsid w:val="0033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6057</Characters>
  <Application>Microsoft Office Word</Application>
  <DocSecurity>0</DocSecurity>
  <Lines>50</Lines>
  <Paragraphs>14</Paragraphs>
  <ScaleCrop>false</ScaleCrop>
  <Manager/>
  <Company>ООО "Национальная юридическая служба"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об организации перевозок легковым автомобильным транспортом грузов и пассажиров, заключаемого между юридическими лицами</dc:title>
  <dc:subject/>
  <dc:creator>amulex.ru</dc:creator>
  <cp:keywords/>
  <dc:description>Образец договора об организации перевозок легковым автомобильным транспортом грузов и пассажиров, заключаемого между юридическими лицами</dc:description>
  <cp:lastModifiedBy>Пользователь</cp:lastModifiedBy>
  <cp:revision>2</cp:revision>
  <dcterms:created xsi:type="dcterms:W3CDTF">2023-06-15T10:43:00Z</dcterms:created>
  <dcterms:modified xsi:type="dcterms:W3CDTF">2023-06-15T10:44:00Z</dcterms:modified>
  <cp:category/>
</cp:coreProperties>
</file>