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B507" w14:textId="77777777" w:rsidR="002F768C" w:rsidRPr="002F768C" w:rsidRDefault="002F768C" w:rsidP="002F768C">
      <w:pPr>
        <w:spacing w:after="0"/>
        <w:ind w:firstLine="709"/>
        <w:jc w:val="both"/>
      </w:pPr>
      <w:r w:rsidRPr="002F768C">
        <w:rPr>
          <w:b/>
          <w:bCs/>
        </w:rPr>
        <w:t>Руководство по заполнению путевого листа грузового автомобиля: простые шаги для точности и соблюдения законодательства</w:t>
      </w:r>
    </w:p>
    <w:p w14:paraId="7FE2B025" w14:textId="77777777" w:rsidR="002F768C" w:rsidRPr="002F768C" w:rsidRDefault="002F768C" w:rsidP="002F768C">
      <w:pPr>
        <w:spacing w:after="0"/>
        <w:ind w:firstLine="709"/>
        <w:jc w:val="both"/>
      </w:pPr>
      <w:r w:rsidRPr="002F768C">
        <w:t>Путевой лист грузового автомобиля – это не просто формальность, а ключевой транспортный документ, подтверждающий использование транспортного средства. Его заполнение обязательно для всех компаний, осуществляющих перевозку грузов, вне зависимости от организационно-правовой формы. Этот документ, утвержденный Постановлением Министерства финансов Республики Беларусь № 138 от 26 ноября 2010 года, регулирует внутренние и международные перевозки.</w:t>
      </w:r>
    </w:p>
    <w:p w14:paraId="368C7D25" w14:textId="77777777" w:rsidR="002F768C" w:rsidRPr="002F768C" w:rsidRDefault="002F768C" w:rsidP="002F768C">
      <w:pPr>
        <w:spacing w:after="0"/>
        <w:ind w:firstLine="709"/>
        <w:jc w:val="both"/>
        <w:rPr>
          <w:b/>
          <w:bCs/>
        </w:rPr>
      </w:pPr>
      <w:r w:rsidRPr="002F768C">
        <w:rPr>
          <w:b/>
          <w:bCs/>
        </w:rPr>
        <w:t>Основные сведения, которые должны быть в путевом листе:</w:t>
      </w:r>
    </w:p>
    <w:p w14:paraId="46A9B81A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Дата составления</w:t>
      </w:r>
      <w:r w:rsidRPr="002F768C">
        <w:t>: важная отметка для учета и контроля.</w:t>
      </w:r>
    </w:p>
    <w:p w14:paraId="7808981B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Информация о перевозчике</w:t>
      </w:r>
      <w:r w:rsidRPr="002F768C">
        <w:t>: полное наименование компании и печать.</w:t>
      </w:r>
    </w:p>
    <w:p w14:paraId="7CC03BC4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Данные о транспортном средстве</w:t>
      </w:r>
      <w:r w:rsidRPr="002F768C">
        <w:t>: марка, регистрационный знак.</w:t>
      </w:r>
    </w:p>
    <w:p w14:paraId="75C1C70F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Информация о водителе</w:t>
      </w:r>
      <w:r w:rsidRPr="002F768C">
        <w:t>: фамилия, имя, отчество, номер удостоверения.</w:t>
      </w:r>
    </w:p>
    <w:p w14:paraId="25FE8A34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Медицинский осмотр</w:t>
      </w:r>
      <w:r w:rsidRPr="002F768C">
        <w:t>: отметка о допуске водителя к рейсу.</w:t>
      </w:r>
    </w:p>
    <w:p w14:paraId="3108BB31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Технический осмотр</w:t>
      </w:r>
      <w:r w:rsidRPr="002F768C">
        <w:t>: отметка об исправности транспортного средства.</w:t>
      </w:r>
    </w:p>
    <w:p w14:paraId="37021986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Данные о работе автомобиля</w:t>
      </w:r>
      <w:r w:rsidRPr="002F768C">
        <w:t>: начальные и конечные показания спидометра, время выезда и возвращения.</w:t>
      </w:r>
    </w:p>
    <w:p w14:paraId="6699F189" w14:textId="77777777" w:rsidR="002F768C" w:rsidRPr="002F768C" w:rsidRDefault="002F768C" w:rsidP="002F768C">
      <w:pPr>
        <w:numPr>
          <w:ilvl w:val="0"/>
          <w:numId w:val="1"/>
        </w:numPr>
        <w:spacing w:after="0"/>
        <w:jc w:val="both"/>
      </w:pPr>
      <w:r w:rsidRPr="002F768C">
        <w:rPr>
          <w:b/>
          <w:bCs/>
        </w:rPr>
        <w:t>Учет топлива</w:t>
      </w:r>
      <w:r w:rsidRPr="002F768C">
        <w:t>: расход по норме и факту.</w:t>
      </w:r>
    </w:p>
    <w:p w14:paraId="3AD3F607" w14:textId="77777777" w:rsidR="002F768C" w:rsidRPr="002F768C" w:rsidRDefault="002F768C" w:rsidP="002F768C">
      <w:pPr>
        <w:spacing w:after="0"/>
        <w:ind w:firstLine="709"/>
        <w:jc w:val="both"/>
        <w:rPr>
          <w:b/>
          <w:bCs/>
        </w:rPr>
      </w:pPr>
      <w:r w:rsidRPr="002F768C">
        <w:rPr>
          <w:b/>
          <w:bCs/>
        </w:rPr>
        <w:t>Порядок заполнения:</w:t>
      </w:r>
    </w:p>
    <w:p w14:paraId="70923B8A" w14:textId="77777777" w:rsidR="002F768C" w:rsidRPr="002F768C" w:rsidRDefault="002F768C" w:rsidP="002F768C">
      <w:pPr>
        <w:numPr>
          <w:ilvl w:val="0"/>
          <w:numId w:val="2"/>
        </w:numPr>
        <w:spacing w:after="0"/>
        <w:jc w:val="both"/>
      </w:pPr>
      <w:r w:rsidRPr="002F768C">
        <w:rPr>
          <w:b/>
          <w:bCs/>
        </w:rPr>
        <w:t>До начала рейса</w:t>
      </w:r>
      <w:r w:rsidRPr="002F768C">
        <w:t>:</w:t>
      </w:r>
    </w:p>
    <w:p w14:paraId="35030489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Уполномоченное лицо выдает водителю путевой лист на один рабочий день (для дальних поездок – на более длительный срок).</w:t>
      </w:r>
    </w:p>
    <w:p w14:paraId="4FD1C8B8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Проверяются медицинская и техническая готовность.</w:t>
      </w:r>
    </w:p>
    <w:p w14:paraId="3E0E2997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Заполняются сведения о маршруте и перевозимых грузах.</w:t>
      </w:r>
    </w:p>
    <w:p w14:paraId="405E4B2A" w14:textId="77777777" w:rsidR="002F768C" w:rsidRPr="002F768C" w:rsidRDefault="002F768C" w:rsidP="002F768C">
      <w:pPr>
        <w:numPr>
          <w:ilvl w:val="0"/>
          <w:numId w:val="2"/>
        </w:numPr>
        <w:spacing w:after="0"/>
        <w:jc w:val="both"/>
      </w:pPr>
      <w:r w:rsidRPr="002F768C">
        <w:rPr>
          <w:b/>
          <w:bCs/>
        </w:rPr>
        <w:t>Во время рейса</w:t>
      </w:r>
      <w:r w:rsidRPr="002F768C">
        <w:t>:</w:t>
      </w:r>
    </w:p>
    <w:p w14:paraId="7C7664C5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Водитель фиксирует пройденные километры, заправки топлива и выполненные задачи.</w:t>
      </w:r>
    </w:p>
    <w:p w14:paraId="6504C397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Дополнительно вносятся данные из товарно-транспортных накладных (ТТН-1).</w:t>
      </w:r>
    </w:p>
    <w:p w14:paraId="02D05299" w14:textId="77777777" w:rsidR="002F768C" w:rsidRPr="002F768C" w:rsidRDefault="002F768C" w:rsidP="002F768C">
      <w:pPr>
        <w:numPr>
          <w:ilvl w:val="0"/>
          <w:numId w:val="2"/>
        </w:numPr>
        <w:spacing w:after="0"/>
        <w:jc w:val="both"/>
      </w:pPr>
      <w:r w:rsidRPr="002F768C">
        <w:rPr>
          <w:b/>
          <w:bCs/>
        </w:rPr>
        <w:t>После завершения рейса</w:t>
      </w:r>
      <w:r w:rsidRPr="002F768C">
        <w:t>:</w:t>
      </w:r>
    </w:p>
    <w:p w14:paraId="0CFD69CA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Водитель возвращает заполненный путевой лист.</w:t>
      </w:r>
    </w:p>
    <w:p w14:paraId="70D01252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Фиксируются конечные данные спидометра, остаток топлива, отметки о сдаче автомобиля.</w:t>
      </w:r>
    </w:p>
    <w:p w14:paraId="795BBD80" w14:textId="77777777" w:rsidR="002F768C" w:rsidRPr="002F768C" w:rsidRDefault="002F768C" w:rsidP="002F768C">
      <w:pPr>
        <w:numPr>
          <w:ilvl w:val="1"/>
          <w:numId w:val="2"/>
        </w:numPr>
        <w:spacing w:after="0"/>
        <w:jc w:val="both"/>
      </w:pPr>
      <w:r w:rsidRPr="002F768C">
        <w:t>Ответственные лица проверяют и заверяют документ своими подписями.</w:t>
      </w:r>
    </w:p>
    <w:p w14:paraId="4F81D3CE" w14:textId="77777777" w:rsidR="002F768C" w:rsidRPr="002F768C" w:rsidRDefault="002F768C" w:rsidP="002F768C">
      <w:pPr>
        <w:spacing w:after="0"/>
        <w:ind w:firstLine="709"/>
        <w:jc w:val="both"/>
        <w:rPr>
          <w:b/>
          <w:bCs/>
        </w:rPr>
      </w:pPr>
      <w:r w:rsidRPr="002F768C">
        <w:rPr>
          <w:b/>
          <w:bCs/>
        </w:rPr>
        <w:t>Полезные советы:</w:t>
      </w:r>
    </w:p>
    <w:p w14:paraId="42A76CDD" w14:textId="77777777" w:rsidR="002F768C" w:rsidRPr="002F768C" w:rsidRDefault="002F768C" w:rsidP="002F768C">
      <w:pPr>
        <w:numPr>
          <w:ilvl w:val="0"/>
          <w:numId w:val="3"/>
        </w:numPr>
        <w:spacing w:after="0"/>
        <w:jc w:val="both"/>
      </w:pPr>
      <w:r w:rsidRPr="002F768C">
        <w:t>Если в течение дня транспортным средством пользуются разные водители, каждому выдается отдельный путевой лист.</w:t>
      </w:r>
    </w:p>
    <w:p w14:paraId="2C082AC2" w14:textId="77777777" w:rsidR="002F768C" w:rsidRPr="002F768C" w:rsidRDefault="002F768C" w:rsidP="002F768C">
      <w:pPr>
        <w:numPr>
          <w:ilvl w:val="0"/>
          <w:numId w:val="3"/>
        </w:numPr>
        <w:spacing w:after="0"/>
        <w:jc w:val="both"/>
      </w:pPr>
      <w:r w:rsidRPr="002F768C">
        <w:t>Для международных перевозок необходимо учитывать дополнительные требования, прописанные в нормативных актах.</w:t>
      </w:r>
    </w:p>
    <w:p w14:paraId="505D3176" w14:textId="77777777" w:rsidR="002F768C" w:rsidRPr="002F768C" w:rsidRDefault="002F768C" w:rsidP="002F768C">
      <w:pPr>
        <w:numPr>
          <w:ilvl w:val="0"/>
          <w:numId w:val="3"/>
        </w:numPr>
        <w:spacing w:after="0"/>
        <w:jc w:val="both"/>
      </w:pPr>
      <w:r w:rsidRPr="002F768C">
        <w:t xml:space="preserve">Обязательно ведите </w:t>
      </w:r>
      <w:r w:rsidRPr="002F768C">
        <w:rPr>
          <w:b/>
          <w:bCs/>
        </w:rPr>
        <w:t>журнал учета путевых листов</w:t>
      </w:r>
      <w:r w:rsidRPr="002F768C">
        <w:t>: он должен быть прошнурован, пронумерован и заверен печатью компании.</w:t>
      </w:r>
    </w:p>
    <w:p w14:paraId="223F65AB" w14:textId="77777777" w:rsidR="002F768C" w:rsidRPr="002F768C" w:rsidRDefault="002F768C" w:rsidP="002F768C">
      <w:pPr>
        <w:spacing w:after="0"/>
        <w:ind w:firstLine="709"/>
        <w:jc w:val="both"/>
        <w:rPr>
          <w:b/>
          <w:bCs/>
        </w:rPr>
      </w:pPr>
      <w:r w:rsidRPr="002F768C">
        <w:rPr>
          <w:b/>
          <w:bCs/>
        </w:rPr>
        <w:t>Ответственность за нарушения:</w:t>
      </w:r>
    </w:p>
    <w:p w14:paraId="752C16E0" w14:textId="77777777" w:rsidR="002F768C" w:rsidRPr="002F768C" w:rsidRDefault="002F768C" w:rsidP="002F768C">
      <w:pPr>
        <w:spacing w:after="0"/>
        <w:ind w:firstLine="709"/>
        <w:jc w:val="both"/>
      </w:pPr>
      <w:r w:rsidRPr="002F768C">
        <w:lastRenderedPageBreak/>
        <w:t>Отсутствие путевого листа, его некорректное заполнение или несоблюдение требований грозит штрафами, вплоть до лишения лицензии. Согласно статье 40 Закона Республики Беларусь «Об автомобильном транспорте и автомобильных перевозках», а также статье 12.7 КоАП РБ, игнорирование этих правил недопустимо.</w:t>
      </w:r>
    </w:p>
    <w:p w14:paraId="377693B3" w14:textId="77777777" w:rsidR="002F768C" w:rsidRPr="002F768C" w:rsidRDefault="002F768C" w:rsidP="002F768C">
      <w:pPr>
        <w:spacing w:after="0"/>
        <w:ind w:firstLine="709"/>
        <w:jc w:val="both"/>
        <w:rPr>
          <w:b/>
          <w:bCs/>
        </w:rPr>
      </w:pPr>
      <w:r w:rsidRPr="002F768C">
        <w:rPr>
          <w:b/>
          <w:bCs/>
        </w:rPr>
        <w:t>Дополнительно:</w:t>
      </w:r>
    </w:p>
    <w:p w14:paraId="5B0D0B79" w14:textId="77777777" w:rsidR="002F768C" w:rsidRPr="002F768C" w:rsidRDefault="002F768C" w:rsidP="002F768C">
      <w:pPr>
        <w:spacing w:after="0"/>
        <w:ind w:firstLine="709"/>
        <w:jc w:val="both"/>
      </w:pPr>
      <w:r w:rsidRPr="002F768C">
        <w:t>При автоматизированной обработке путевых листов часть граф может не заполняться, но ручной учет требует полного внесения данных. Для точного расчета расхода топлива рекомендуется учитывать коэффициенты, утвержденные Постановлением Министерства транспорта и коммуникаций Республики Беларусь № 141 от 31/12/2008 г.</w:t>
      </w:r>
    </w:p>
    <w:p w14:paraId="1E7E0BCF" w14:textId="77777777" w:rsidR="002F768C" w:rsidRPr="002F768C" w:rsidRDefault="002F768C" w:rsidP="002F768C">
      <w:pPr>
        <w:spacing w:after="0"/>
        <w:ind w:firstLine="709"/>
        <w:jc w:val="both"/>
      </w:pPr>
      <w:r w:rsidRPr="002F768C">
        <w:rPr>
          <w:b/>
          <w:bCs/>
        </w:rPr>
        <w:t>Путевой лист – это ваша защита и гарантия прозрачности грузоперевозок. Следуйте этим рекомендациям, чтобы избежать ошибок и обеспечить безопасность на дорогах!</w:t>
      </w:r>
    </w:p>
    <w:p w14:paraId="653EA8D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5736"/>
    <w:multiLevelType w:val="multilevel"/>
    <w:tmpl w:val="D3D6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020FB"/>
    <w:multiLevelType w:val="multilevel"/>
    <w:tmpl w:val="08C8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B214A"/>
    <w:multiLevelType w:val="multilevel"/>
    <w:tmpl w:val="72E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797068">
    <w:abstractNumId w:val="1"/>
  </w:num>
  <w:num w:numId="2" w16cid:durableId="1284771695">
    <w:abstractNumId w:val="0"/>
  </w:num>
  <w:num w:numId="3" w16cid:durableId="114747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5C"/>
    <w:rsid w:val="002D06F1"/>
    <w:rsid w:val="002F768C"/>
    <w:rsid w:val="003C5CEC"/>
    <w:rsid w:val="003F229B"/>
    <w:rsid w:val="006C0B77"/>
    <w:rsid w:val="008242FF"/>
    <w:rsid w:val="00870751"/>
    <w:rsid w:val="00922C48"/>
    <w:rsid w:val="00B915B7"/>
    <w:rsid w:val="00DF4C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F62C-29A7-4237-8D0B-11350227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2024-12-25T11:14:00Z</dcterms:created>
  <dcterms:modified xsi:type="dcterms:W3CDTF">2024-12-25T11:14:00Z</dcterms:modified>
</cp:coreProperties>
</file>